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12507B" w14:textId="77777777" w:rsidR="00906E18" w:rsidRPr="00D45487" w:rsidRDefault="00906E18" w:rsidP="00906E18">
      <w:pPr>
        <w:spacing w:line="480" w:lineRule="exact"/>
        <w:jc w:val="center"/>
        <w:rPr>
          <w:rFonts w:ascii="FangSong" w:eastAsia="FangSong" w:hAnsi="FangSong" w:cs="仿宋"/>
          <w:b/>
          <w:sz w:val="36"/>
          <w:szCs w:val="28"/>
        </w:rPr>
      </w:pPr>
      <w:r w:rsidRPr="00D45487">
        <w:rPr>
          <w:rFonts w:ascii="FangSong" w:eastAsia="FangSong" w:hAnsi="FangSong" w:cs="仿宋" w:hint="eastAsia"/>
          <w:b/>
          <w:sz w:val="36"/>
          <w:szCs w:val="28"/>
        </w:rPr>
        <w:t>宁波一诚供应链管理有限公司清算组</w:t>
      </w:r>
    </w:p>
    <w:p w14:paraId="10A64891" w14:textId="77777777" w:rsidR="00906E18" w:rsidRPr="00D45487" w:rsidRDefault="00906E18" w:rsidP="00906E18">
      <w:pPr>
        <w:spacing w:line="480" w:lineRule="exact"/>
        <w:jc w:val="center"/>
        <w:rPr>
          <w:rFonts w:ascii="FangSong" w:eastAsia="FangSong" w:hAnsi="FangSong" w:cs="仿宋"/>
          <w:b/>
          <w:sz w:val="36"/>
          <w:szCs w:val="28"/>
        </w:rPr>
      </w:pPr>
      <w:r w:rsidRPr="00D45487">
        <w:rPr>
          <w:rFonts w:ascii="FangSong" w:eastAsia="FangSong" w:hAnsi="FangSong" w:cs="仿宋" w:hint="eastAsia"/>
          <w:b/>
          <w:sz w:val="36"/>
          <w:szCs w:val="28"/>
        </w:rPr>
        <w:t>函</w:t>
      </w:r>
    </w:p>
    <w:p w14:paraId="563A99E6" w14:textId="06C31A93" w:rsidR="00906E18" w:rsidRPr="006420A5" w:rsidRDefault="00906E18" w:rsidP="00906E18">
      <w:pPr>
        <w:spacing w:line="440" w:lineRule="exact"/>
        <w:jc w:val="right"/>
        <w:rPr>
          <w:rFonts w:ascii="FangSong" w:eastAsia="FangSong" w:hAnsi="FangSong" w:cs="仿宋"/>
          <w:sz w:val="28"/>
          <w:szCs w:val="28"/>
        </w:rPr>
      </w:pPr>
      <w:r w:rsidRPr="00D45487">
        <w:rPr>
          <w:rFonts w:ascii="FangSong" w:eastAsia="FangSong" w:hAnsi="FangSong" w:cs="仿宋" w:hint="eastAsia"/>
          <w:sz w:val="28"/>
          <w:szCs w:val="28"/>
        </w:rPr>
        <w:t>（2020）太非字第37</w:t>
      </w:r>
      <w:r w:rsidRPr="003876E6">
        <w:rPr>
          <w:rFonts w:ascii="FangSong" w:eastAsia="FangSong" w:hAnsi="FangSong" w:cs="仿宋" w:hint="eastAsia"/>
          <w:sz w:val="28"/>
          <w:szCs w:val="28"/>
        </w:rPr>
        <w:t>-</w:t>
      </w:r>
      <w:r>
        <w:rPr>
          <w:rFonts w:ascii="FangSong" w:eastAsia="FangSong" w:hAnsi="FangSong" w:cs="仿宋" w:hint="eastAsia"/>
          <w:sz w:val="28"/>
          <w:szCs w:val="28"/>
        </w:rPr>
        <w:t>4</w:t>
      </w:r>
      <w:r w:rsidRPr="006420A5">
        <w:rPr>
          <w:rFonts w:ascii="FangSong" w:eastAsia="FangSong" w:hAnsi="FangSong" w:cs="仿宋" w:hint="eastAsia"/>
          <w:sz w:val="28"/>
          <w:szCs w:val="28"/>
        </w:rPr>
        <w:t>号</w:t>
      </w:r>
    </w:p>
    <w:p w14:paraId="04629003" w14:textId="2BAF7FB5" w:rsidR="004A7B17" w:rsidRPr="00935B17" w:rsidRDefault="00B22524" w:rsidP="00983F49">
      <w:pPr>
        <w:spacing w:line="440" w:lineRule="exact"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各债权人：</w:t>
      </w:r>
    </w:p>
    <w:p w14:paraId="543B6628" w14:textId="34E8642C" w:rsidR="004A7B17" w:rsidRDefault="00C44E49" w:rsidP="00983F49">
      <w:pPr>
        <w:spacing w:line="440" w:lineRule="exact"/>
        <w:ind w:firstLine="560"/>
        <w:rPr>
          <w:rFonts w:ascii="FangSong" w:eastAsia="FangSong" w:hAnsi="FangSong"/>
          <w:sz w:val="28"/>
        </w:rPr>
      </w:pPr>
      <w:r w:rsidRPr="0074750D">
        <w:rPr>
          <w:rFonts w:ascii="FangSong" w:eastAsia="FangSong" w:hAnsi="FangSong" w:hint="eastAsia"/>
          <w:sz w:val="28"/>
          <w:szCs w:val="28"/>
        </w:rPr>
        <w:t>2020年9月1日</w:t>
      </w:r>
      <w:r>
        <w:rPr>
          <w:rFonts w:ascii="FangSong" w:eastAsia="FangSong" w:hAnsi="FangSong" w:hint="eastAsia"/>
          <w:sz w:val="28"/>
          <w:szCs w:val="28"/>
        </w:rPr>
        <w:t>，</w:t>
      </w:r>
      <w:r w:rsidR="00906E18">
        <w:rPr>
          <w:rFonts w:ascii="FangSong" w:eastAsia="FangSong" w:hAnsi="FangSong" w:hint="eastAsia"/>
          <w:sz w:val="28"/>
        </w:rPr>
        <w:t>宁波市鄞州人民法院</w:t>
      </w:r>
      <w:r w:rsidR="00906E18" w:rsidRPr="0074750D">
        <w:rPr>
          <w:rFonts w:ascii="FangSong" w:eastAsia="FangSong" w:hAnsi="FangSong" w:hint="eastAsia"/>
          <w:sz w:val="28"/>
          <w:szCs w:val="28"/>
        </w:rPr>
        <w:t>裁定受理宁波一诚供应链管理有限公司</w:t>
      </w:r>
      <w:r>
        <w:rPr>
          <w:rFonts w:ascii="FangSong" w:eastAsia="FangSong" w:hAnsi="FangSong" w:hint="eastAsia"/>
          <w:sz w:val="28"/>
          <w:szCs w:val="28"/>
        </w:rPr>
        <w:t>（以下简称“一诚公司”）</w:t>
      </w:r>
      <w:r w:rsidR="00906E18" w:rsidRPr="0074750D">
        <w:rPr>
          <w:rFonts w:ascii="FangSong" w:eastAsia="FangSong" w:hAnsi="FangSong" w:hint="eastAsia"/>
          <w:sz w:val="28"/>
          <w:szCs w:val="28"/>
        </w:rPr>
        <w:t>强制清算一案，并于2020年10月9日指定浙江太安律师事务所为</w:t>
      </w:r>
      <w:bookmarkStart w:id="0" w:name="OLE_LINK5"/>
      <w:bookmarkStart w:id="1" w:name="OLE_LINK6"/>
      <w:r w:rsidR="00906E18" w:rsidRPr="0074750D">
        <w:rPr>
          <w:rFonts w:ascii="FangSong" w:eastAsia="FangSong" w:hAnsi="FangSong" w:hint="eastAsia"/>
          <w:sz w:val="28"/>
          <w:szCs w:val="28"/>
        </w:rPr>
        <w:t>宁波一诚供应链管理</w:t>
      </w:r>
      <w:bookmarkStart w:id="2" w:name="_GoBack"/>
      <w:bookmarkEnd w:id="2"/>
      <w:r w:rsidR="00906E18" w:rsidRPr="0074750D">
        <w:rPr>
          <w:rFonts w:ascii="FangSong" w:eastAsia="FangSong" w:hAnsi="FangSong" w:hint="eastAsia"/>
          <w:sz w:val="28"/>
          <w:szCs w:val="28"/>
        </w:rPr>
        <w:t>有限公司清算</w:t>
      </w:r>
      <w:bookmarkEnd w:id="0"/>
      <w:bookmarkEnd w:id="1"/>
      <w:r w:rsidR="00906E18" w:rsidRPr="0074750D">
        <w:rPr>
          <w:rFonts w:ascii="FangSong" w:eastAsia="FangSong" w:hAnsi="FangSong" w:hint="eastAsia"/>
          <w:sz w:val="28"/>
          <w:szCs w:val="28"/>
        </w:rPr>
        <w:t>组。</w:t>
      </w:r>
      <w:r w:rsidRPr="00E72BA5">
        <w:rPr>
          <w:rFonts w:ascii="FangSong" w:eastAsia="FangSong" w:hAnsi="FangSong" w:hint="eastAsia"/>
          <w:sz w:val="28"/>
        </w:rPr>
        <w:t>现</w:t>
      </w:r>
      <w:r>
        <w:rPr>
          <w:rFonts w:ascii="FangSong" w:eastAsia="FangSong" w:hAnsi="FangSong" w:hint="eastAsia"/>
          <w:sz w:val="28"/>
        </w:rPr>
        <w:t>清算组</w:t>
      </w:r>
      <w:r w:rsidRPr="00E72BA5">
        <w:rPr>
          <w:rFonts w:ascii="FangSong" w:eastAsia="FangSong" w:hAnsi="FangSong" w:hint="eastAsia"/>
          <w:sz w:val="28"/>
        </w:rPr>
        <w:t>就</w:t>
      </w:r>
      <w:r>
        <w:rPr>
          <w:rFonts w:ascii="FangSong" w:eastAsia="FangSong" w:hAnsi="FangSong" w:hint="eastAsia"/>
          <w:sz w:val="28"/>
        </w:rPr>
        <w:t>相关</w:t>
      </w:r>
      <w:r w:rsidRPr="00E72BA5">
        <w:rPr>
          <w:rFonts w:ascii="FangSong" w:eastAsia="FangSong" w:hAnsi="FangSong" w:hint="eastAsia"/>
          <w:sz w:val="28"/>
        </w:rPr>
        <w:t>事项</w:t>
      </w:r>
      <w:r>
        <w:rPr>
          <w:rFonts w:ascii="FangSong" w:eastAsia="FangSong" w:hAnsi="FangSong" w:hint="eastAsia"/>
          <w:sz w:val="28"/>
        </w:rPr>
        <w:t>通知</w:t>
      </w:r>
      <w:r w:rsidRPr="00E72BA5">
        <w:rPr>
          <w:rFonts w:ascii="FangSong" w:eastAsia="FangSong" w:hAnsi="FangSong" w:hint="eastAsia"/>
          <w:sz w:val="28"/>
        </w:rPr>
        <w:t>如下：</w:t>
      </w:r>
    </w:p>
    <w:p w14:paraId="5257BCE8" w14:textId="49C9BC59" w:rsidR="00C44E49" w:rsidRDefault="00C44E49" w:rsidP="00983F49">
      <w:pPr>
        <w:spacing w:line="440" w:lineRule="exact"/>
        <w:ind w:firstLine="560"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一、债权申报事项</w:t>
      </w:r>
    </w:p>
    <w:p w14:paraId="09C5D1B1" w14:textId="0D48CA06" w:rsidR="00C44E49" w:rsidRPr="00322263" w:rsidRDefault="00C44E49" w:rsidP="00C44E49">
      <w:pPr>
        <w:spacing w:line="500" w:lineRule="exact"/>
        <w:contextualSpacing/>
        <w:rPr>
          <w:rFonts w:ascii="FangSong" w:eastAsia="FangSong" w:hAnsi="FangSong"/>
          <w:color w:val="000000" w:themeColor="text1"/>
          <w:sz w:val="28"/>
        </w:rPr>
      </w:pPr>
      <w:r>
        <w:rPr>
          <w:rFonts w:ascii="FangSong" w:eastAsia="FangSong" w:hAnsi="FangSong" w:hint="eastAsia"/>
          <w:sz w:val="28"/>
        </w:rPr>
        <w:t xml:space="preserve">    1.</w:t>
      </w:r>
      <w:r w:rsidRPr="00E72BA5">
        <w:rPr>
          <w:rFonts w:ascii="FangSong" w:eastAsia="FangSong" w:hAnsi="FangSong" w:hint="eastAsia"/>
          <w:sz w:val="28"/>
        </w:rPr>
        <w:t>申</w:t>
      </w:r>
      <w:r w:rsidRPr="00322263">
        <w:rPr>
          <w:rFonts w:ascii="FangSong" w:eastAsia="FangSong" w:hAnsi="FangSong" w:hint="eastAsia"/>
          <w:color w:val="000000" w:themeColor="text1"/>
          <w:sz w:val="28"/>
        </w:rPr>
        <w:t>报时间：截止</w:t>
      </w:r>
      <w:r w:rsidR="007C21D5" w:rsidRPr="00322263">
        <w:rPr>
          <w:rFonts w:ascii="FangSong" w:eastAsia="FangSong" w:hAnsi="FangSong" w:hint="eastAsia"/>
          <w:color w:val="000000" w:themeColor="text1"/>
          <w:sz w:val="28"/>
        </w:rPr>
        <w:t>2021</w:t>
      </w:r>
      <w:r w:rsidRPr="00322263">
        <w:rPr>
          <w:rFonts w:ascii="FangSong" w:eastAsia="FangSong" w:hAnsi="FangSong" w:hint="eastAsia"/>
          <w:color w:val="000000" w:themeColor="text1"/>
          <w:sz w:val="28"/>
        </w:rPr>
        <w:t>年</w:t>
      </w:r>
      <w:r w:rsidR="00322263" w:rsidRPr="00322263">
        <w:rPr>
          <w:rFonts w:ascii="FangSong" w:eastAsia="FangSong" w:hAnsi="FangSong" w:hint="eastAsia"/>
          <w:color w:val="000000" w:themeColor="text1"/>
          <w:sz w:val="28"/>
        </w:rPr>
        <w:t>1</w:t>
      </w:r>
      <w:r w:rsidRPr="00322263">
        <w:rPr>
          <w:rFonts w:ascii="FangSong" w:eastAsia="FangSong" w:hAnsi="FangSong" w:hint="eastAsia"/>
          <w:color w:val="000000" w:themeColor="text1"/>
          <w:sz w:val="28"/>
        </w:rPr>
        <w:t>月</w:t>
      </w:r>
      <w:r w:rsidR="00322263" w:rsidRPr="00322263">
        <w:rPr>
          <w:rFonts w:ascii="FangSong" w:eastAsia="FangSong" w:hAnsi="FangSong" w:hint="eastAsia"/>
          <w:color w:val="000000" w:themeColor="text1"/>
          <w:sz w:val="28"/>
        </w:rPr>
        <w:t>5</w:t>
      </w:r>
      <w:r w:rsidRPr="00322263">
        <w:rPr>
          <w:rFonts w:ascii="FangSong" w:eastAsia="FangSong" w:hAnsi="FangSong" w:hint="eastAsia"/>
          <w:color w:val="000000" w:themeColor="text1"/>
          <w:sz w:val="28"/>
        </w:rPr>
        <w:t>日；</w:t>
      </w:r>
    </w:p>
    <w:p w14:paraId="050A20B6" w14:textId="77777777" w:rsidR="00C44E49" w:rsidRDefault="00C44E49" w:rsidP="00C44E49">
      <w:pPr>
        <w:spacing w:line="500" w:lineRule="exact"/>
        <w:contextualSpacing/>
        <w:rPr>
          <w:rFonts w:ascii="FangSong" w:eastAsia="FangSong" w:hAnsi="FangSong"/>
          <w:sz w:val="28"/>
        </w:rPr>
      </w:pPr>
      <w:r w:rsidRPr="00322263">
        <w:rPr>
          <w:rFonts w:ascii="FangSong" w:eastAsia="FangSong" w:hAnsi="FangSong" w:hint="eastAsia"/>
          <w:color w:val="000000" w:themeColor="text1"/>
          <w:sz w:val="28"/>
        </w:rPr>
        <w:t xml:space="preserve">    2.申报地点：浙江省宁波市鄞州区嘉会</w:t>
      </w:r>
      <w:r w:rsidRPr="0016071A">
        <w:rPr>
          <w:rFonts w:ascii="FangSong" w:eastAsia="FangSong" w:hAnsi="FangSong" w:hint="eastAsia"/>
          <w:sz w:val="28"/>
        </w:rPr>
        <w:t>街288号宁波中心大厦32楼；</w:t>
      </w:r>
    </w:p>
    <w:p w14:paraId="70959C70" w14:textId="77777777" w:rsidR="00C44E49" w:rsidRPr="00E72BA5" w:rsidRDefault="00C44E49" w:rsidP="00C44E49">
      <w:pPr>
        <w:spacing w:line="500" w:lineRule="exact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 xml:space="preserve">    3.联系方式：滕冰倩，</w:t>
      </w:r>
      <w:r w:rsidRPr="0016071A">
        <w:rPr>
          <w:rFonts w:ascii="FangSong" w:eastAsia="FangSong" w:hAnsi="FangSong" w:hint="eastAsia"/>
          <w:sz w:val="28"/>
        </w:rPr>
        <w:t>15336689750</w:t>
      </w:r>
      <w:r>
        <w:rPr>
          <w:rFonts w:ascii="FangSong" w:eastAsia="FangSong" w:hAnsi="FangSong" w:hint="eastAsia"/>
          <w:sz w:val="28"/>
        </w:rPr>
        <w:t>；</w:t>
      </w:r>
      <w:r w:rsidRPr="00E72BA5">
        <w:rPr>
          <w:rFonts w:ascii="FangSong" w:eastAsia="FangSong" w:hAnsi="FangSong"/>
          <w:sz w:val="28"/>
        </w:rPr>
        <w:t xml:space="preserve"> </w:t>
      </w:r>
    </w:p>
    <w:p w14:paraId="369F68FA" w14:textId="33D302BB" w:rsidR="00C44E49" w:rsidRPr="00935B17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4.</w:t>
      </w:r>
      <w:r w:rsidRPr="00935B17">
        <w:rPr>
          <w:rFonts w:ascii="FangSong" w:eastAsia="FangSong" w:hAnsi="FangSong" w:hint="eastAsia"/>
          <w:sz w:val="28"/>
        </w:rPr>
        <w:t>债权申报资料下载地址：</w:t>
      </w:r>
      <w:r w:rsidRPr="00E72BA5">
        <w:rPr>
          <w:rFonts w:ascii="FangSong" w:eastAsia="FangSong" w:hAnsi="FangSong"/>
          <w:sz w:val="28"/>
        </w:rPr>
        <w:t>www.taianlawfirm.com</w:t>
      </w:r>
      <w:r w:rsidRPr="00935B17">
        <w:rPr>
          <w:rFonts w:ascii="FangSong" w:eastAsia="FangSong" w:hAnsi="FangSong" w:hint="eastAsia"/>
          <w:sz w:val="28"/>
        </w:rPr>
        <w:t>，进入页面后，</w:t>
      </w:r>
      <w:r w:rsidRPr="0070424B">
        <w:rPr>
          <w:rFonts w:ascii="FangSong" w:eastAsia="FangSong" w:hAnsi="FangSong"/>
          <w:sz w:val="28"/>
        </w:rPr>
        <w:t>选择“公示公告”</w:t>
      </w:r>
      <w:r>
        <w:rPr>
          <w:rFonts w:ascii="FangSong" w:eastAsia="FangSong" w:hAnsi="FangSong" w:hint="eastAsia"/>
          <w:sz w:val="28"/>
        </w:rPr>
        <w:t>，或关注“浙江太安律师事务所”微信公众号，选择“更多服务”项下“公告通知”，</w:t>
      </w:r>
      <w:r w:rsidRPr="0070424B">
        <w:rPr>
          <w:rFonts w:ascii="FangSong" w:eastAsia="FangSong" w:hAnsi="FangSong"/>
          <w:sz w:val="28"/>
        </w:rPr>
        <w:t>选择相关债权项目，点击“债权申报资料”进行下载</w:t>
      </w:r>
      <w:r>
        <w:rPr>
          <w:rFonts w:ascii="FangSong" w:eastAsia="FangSong" w:hAnsi="FangSong" w:hint="eastAsia"/>
          <w:sz w:val="28"/>
        </w:rPr>
        <w:t>；</w:t>
      </w:r>
    </w:p>
    <w:p w14:paraId="1C8B1511" w14:textId="77777777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5.其他</w:t>
      </w:r>
      <w:r w:rsidRPr="00E72BA5">
        <w:rPr>
          <w:rFonts w:ascii="FangSong" w:eastAsia="FangSong" w:hAnsi="FangSong" w:hint="eastAsia"/>
          <w:sz w:val="28"/>
        </w:rPr>
        <w:t>注意事项：</w:t>
      </w:r>
    </w:p>
    <w:p w14:paraId="1EB3E347" w14:textId="77777777" w:rsidR="00C44E49" w:rsidRPr="00E72BA5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1）</w:t>
      </w:r>
      <w:r w:rsidRPr="00E72BA5">
        <w:rPr>
          <w:rFonts w:ascii="FangSong" w:eastAsia="FangSong" w:hAnsi="FangSong" w:hint="eastAsia"/>
          <w:sz w:val="28"/>
        </w:rPr>
        <w:t>债权人申报债权时需要书面说明债权数额、有无财产担保及是否属于连带债权。</w:t>
      </w:r>
    </w:p>
    <w:p w14:paraId="7622D3CF" w14:textId="7084EDF5" w:rsidR="00C44E49" w:rsidRPr="00935B17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2）</w:t>
      </w:r>
      <w:r w:rsidRPr="00935B17">
        <w:rPr>
          <w:rFonts w:ascii="FangSong" w:eastAsia="FangSong" w:hAnsi="FangSong" w:hint="eastAsia"/>
          <w:sz w:val="28"/>
        </w:rPr>
        <w:t>未在上述期限内申报债权的，可以在破产财产分配方案提交债权人会议讨论前补充申报，但对此前已进行的分配无权要求补充分配，同时要承担为审查和确认补充申报债权所产生的费用。未申报债权的，不得依照</w:t>
      </w:r>
      <w:r>
        <w:rPr>
          <w:rFonts w:ascii="FangSong" w:eastAsia="FangSong" w:hAnsi="FangSong" w:hint="eastAsia"/>
          <w:sz w:val="28"/>
        </w:rPr>
        <w:t>相关</w:t>
      </w:r>
      <w:r w:rsidRPr="00935B17">
        <w:rPr>
          <w:rFonts w:ascii="FangSong" w:eastAsia="FangSong" w:hAnsi="FangSong" w:hint="eastAsia"/>
          <w:sz w:val="28"/>
        </w:rPr>
        <w:t>规定的程序行使权利。</w:t>
      </w:r>
    </w:p>
    <w:p w14:paraId="240D9B1D" w14:textId="77777777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二、</w:t>
      </w:r>
      <w:r w:rsidRPr="00935B17">
        <w:rPr>
          <w:rFonts w:ascii="FangSong" w:eastAsia="FangSong" w:hAnsi="FangSong" w:hint="eastAsia"/>
          <w:sz w:val="28"/>
        </w:rPr>
        <w:t>第一次债权人会议</w:t>
      </w:r>
      <w:r>
        <w:rPr>
          <w:rFonts w:ascii="FangSong" w:eastAsia="FangSong" w:hAnsi="FangSong" w:hint="eastAsia"/>
          <w:sz w:val="28"/>
        </w:rPr>
        <w:t>事项</w:t>
      </w:r>
    </w:p>
    <w:p w14:paraId="39047AC8" w14:textId="3E7F4BED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1.会议时间：</w:t>
      </w:r>
      <w:r w:rsidRPr="00935B17">
        <w:rPr>
          <w:rFonts w:ascii="FangSong" w:eastAsia="FangSong" w:hAnsi="FangSong"/>
          <w:sz w:val="28"/>
        </w:rPr>
        <w:t>20</w:t>
      </w:r>
      <w:r>
        <w:rPr>
          <w:rFonts w:ascii="FangSong" w:eastAsia="FangSong" w:hAnsi="FangSong" w:hint="eastAsia"/>
          <w:sz w:val="28"/>
        </w:rPr>
        <w:t>21</w:t>
      </w:r>
      <w:r w:rsidRPr="00935B17">
        <w:rPr>
          <w:rFonts w:ascii="FangSong" w:eastAsia="FangSong" w:hAnsi="FangSong" w:hint="eastAsia"/>
          <w:sz w:val="28"/>
        </w:rPr>
        <w:t>年</w:t>
      </w:r>
      <w:r>
        <w:rPr>
          <w:rFonts w:ascii="FangSong" w:eastAsia="FangSong" w:hAnsi="FangSong" w:hint="eastAsia"/>
          <w:sz w:val="28"/>
        </w:rPr>
        <w:t>1</w:t>
      </w:r>
      <w:r w:rsidRPr="00935B17">
        <w:rPr>
          <w:rFonts w:ascii="FangSong" w:eastAsia="FangSong" w:hAnsi="FangSong" w:hint="eastAsia"/>
          <w:sz w:val="28"/>
        </w:rPr>
        <w:t>月</w:t>
      </w:r>
      <w:r>
        <w:rPr>
          <w:rFonts w:ascii="FangSong" w:eastAsia="FangSong" w:hAnsi="FangSong" w:hint="eastAsia"/>
          <w:sz w:val="28"/>
        </w:rPr>
        <w:t>1</w:t>
      </w:r>
      <w:r w:rsidR="00322263">
        <w:rPr>
          <w:rFonts w:ascii="FangSong" w:eastAsia="FangSong" w:hAnsi="FangSong" w:hint="eastAsia"/>
          <w:sz w:val="28"/>
        </w:rPr>
        <w:t>9</w:t>
      </w:r>
      <w:r w:rsidRPr="00935B17">
        <w:rPr>
          <w:rFonts w:ascii="FangSong" w:eastAsia="FangSong" w:hAnsi="FangSong" w:hint="eastAsia"/>
          <w:sz w:val="28"/>
        </w:rPr>
        <w:t>日</w:t>
      </w:r>
      <w:r>
        <w:rPr>
          <w:rFonts w:ascii="FangSong" w:eastAsia="FangSong" w:hAnsi="FangSong" w:hint="eastAsia"/>
          <w:sz w:val="28"/>
        </w:rPr>
        <w:t>14:</w:t>
      </w:r>
      <w:r w:rsidR="00322263">
        <w:rPr>
          <w:rFonts w:ascii="FangSong" w:eastAsia="FangSong" w:hAnsi="FangSong" w:hint="eastAsia"/>
          <w:sz w:val="28"/>
        </w:rPr>
        <w:t>30</w:t>
      </w:r>
      <w:r>
        <w:rPr>
          <w:rFonts w:ascii="FangSong" w:eastAsia="FangSong" w:hAnsi="FangSong" w:hint="eastAsia"/>
          <w:sz w:val="28"/>
        </w:rPr>
        <w:t>开始；</w:t>
      </w:r>
    </w:p>
    <w:p w14:paraId="7BE71CED" w14:textId="2D14DB83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2.会议地址：</w:t>
      </w:r>
      <w:r w:rsidRPr="00935B17">
        <w:rPr>
          <w:rFonts w:ascii="FangSong" w:eastAsia="FangSong" w:hAnsi="FangSong" w:hint="eastAsia"/>
          <w:sz w:val="28"/>
        </w:rPr>
        <w:t>宁波市鄞州区人民法院第</w:t>
      </w:r>
      <w:r w:rsidR="00322263">
        <w:rPr>
          <w:rFonts w:ascii="FangSong" w:eastAsia="FangSong" w:hAnsi="FangSong" w:hint="eastAsia"/>
          <w:sz w:val="28"/>
        </w:rPr>
        <w:t>十六</w:t>
      </w:r>
      <w:r w:rsidRPr="00935B17">
        <w:rPr>
          <w:rFonts w:ascii="FangSong" w:eastAsia="FangSong" w:hAnsi="FangSong" w:hint="eastAsia"/>
          <w:sz w:val="28"/>
        </w:rPr>
        <w:t>审判庭</w:t>
      </w:r>
      <w:r>
        <w:rPr>
          <w:rFonts w:ascii="FangSong" w:eastAsia="FangSong" w:hAnsi="FangSong" w:hint="eastAsia"/>
          <w:sz w:val="28"/>
        </w:rPr>
        <w:t>；</w:t>
      </w:r>
    </w:p>
    <w:p w14:paraId="6C4D9ADE" w14:textId="77777777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>3.参会人员：</w:t>
      </w:r>
      <w:r w:rsidRPr="00935B17">
        <w:rPr>
          <w:rFonts w:ascii="FangSong" w:eastAsia="FangSong" w:hAnsi="FangSong" w:hint="eastAsia"/>
          <w:sz w:val="28"/>
        </w:rPr>
        <w:t>依法申报债权的债权人</w:t>
      </w:r>
      <w:r>
        <w:rPr>
          <w:rFonts w:ascii="FangSong" w:eastAsia="FangSong" w:hAnsi="FangSong" w:hint="eastAsia"/>
          <w:sz w:val="28"/>
        </w:rPr>
        <w:t>等；</w:t>
      </w:r>
    </w:p>
    <w:p w14:paraId="783B30B4" w14:textId="77777777" w:rsidR="00C44E49" w:rsidRDefault="00C44E49" w:rsidP="00C44E49">
      <w:pPr>
        <w:spacing w:line="500" w:lineRule="exact"/>
        <w:ind w:firstLine="560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lastRenderedPageBreak/>
        <w:t>4.其他注意事项：</w:t>
      </w:r>
      <w:r w:rsidRPr="00935B17">
        <w:rPr>
          <w:rFonts w:ascii="FangSong" w:eastAsia="FangSong" w:hAnsi="FangSong" w:hint="eastAsia"/>
          <w:sz w:val="28"/>
        </w:rPr>
        <w:t>参加会议的债权人系自然人的，应提交个人身份证明。参加会议的债权人系法人或其他组织的，应提交营业执照、法定代表人或负责人身份证明书。如委托代理人出席会议，应提交特别授权委托书、委托代理人的身份证件或律师执业证，委托代理人是律师的还应提交律师事务所的指派函。</w:t>
      </w:r>
    </w:p>
    <w:p w14:paraId="11C8658D" w14:textId="77777777" w:rsidR="00C44E49" w:rsidRDefault="00C44E49" w:rsidP="00C44E49">
      <w:pPr>
        <w:spacing w:line="500" w:lineRule="exact"/>
        <w:contextualSpacing/>
        <w:rPr>
          <w:rFonts w:ascii="FangSong" w:eastAsia="FangSong" w:hAnsi="FangSong"/>
          <w:sz w:val="28"/>
        </w:rPr>
      </w:pPr>
      <w:r>
        <w:rPr>
          <w:rFonts w:ascii="FangSong" w:eastAsia="FangSong" w:hAnsi="FangSong" w:hint="eastAsia"/>
          <w:sz w:val="28"/>
        </w:rPr>
        <w:t xml:space="preserve">    特此通知。</w:t>
      </w:r>
    </w:p>
    <w:p w14:paraId="260B8A83" w14:textId="77777777" w:rsidR="00C44E49" w:rsidRDefault="004A7B17" w:rsidP="00C44E49">
      <w:pPr>
        <w:spacing w:line="440" w:lineRule="exact"/>
        <w:rPr>
          <w:rFonts w:ascii="FangSong" w:eastAsia="FangSong" w:hAnsi="FangSong"/>
          <w:sz w:val="28"/>
        </w:rPr>
      </w:pPr>
      <w:r w:rsidRPr="00935B17">
        <w:rPr>
          <w:rFonts w:ascii="FangSong" w:eastAsia="FangSong" w:hAnsi="FangSong" w:hint="eastAsia"/>
          <w:sz w:val="28"/>
        </w:rPr>
        <w:t xml:space="preserve">                </w:t>
      </w:r>
      <w:r w:rsidR="00C44E49">
        <w:rPr>
          <w:rFonts w:ascii="FangSong" w:eastAsia="FangSong" w:hAnsi="FangSong" w:hint="eastAsia"/>
          <w:sz w:val="28"/>
        </w:rPr>
        <w:t xml:space="preserve"> </w:t>
      </w:r>
    </w:p>
    <w:p w14:paraId="677EB84A" w14:textId="23CD8E12" w:rsidR="004A7B17" w:rsidRPr="00935B17" w:rsidRDefault="004A7B17" w:rsidP="00C44E49">
      <w:pPr>
        <w:spacing w:line="440" w:lineRule="exact"/>
        <w:jc w:val="right"/>
        <w:rPr>
          <w:rFonts w:ascii="FangSong" w:eastAsia="FangSong" w:hAnsi="FangSong"/>
          <w:sz w:val="28"/>
        </w:rPr>
      </w:pPr>
      <w:r w:rsidRPr="00935B17">
        <w:rPr>
          <w:rFonts w:ascii="FangSong" w:eastAsia="FangSong" w:hAnsi="FangSong" w:hint="eastAsia"/>
          <w:sz w:val="28"/>
        </w:rPr>
        <w:t xml:space="preserve">  </w:t>
      </w:r>
      <w:r w:rsidR="00906E18" w:rsidRPr="0074750D">
        <w:rPr>
          <w:rFonts w:ascii="FangSong" w:eastAsia="FangSong" w:hAnsi="FangSong" w:hint="eastAsia"/>
          <w:sz w:val="28"/>
          <w:szCs w:val="28"/>
        </w:rPr>
        <w:t>宁波一诚供应链管理有限公司清算组</w:t>
      </w:r>
    </w:p>
    <w:p w14:paraId="0370D7A3" w14:textId="71BD052E" w:rsidR="00AB390E" w:rsidRPr="00983F49" w:rsidRDefault="004A7B17" w:rsidP="00935B17">
      <w:pPr>
        <w:spacing w:line="440" w:lineRule="exact"/>
        <w:jc w:val="right"/>
        <w:rPr>
          <w:sz w:val="24"/>
        </w:rPr>
      </w:pPr>
      <w:r w:rsidRPr="00935B17">
        <w:rPr>
          <w:rFonts w:ascii="FangSong" w:eastAsia="FangSong" w:hAnsi="FangSong" w:hint="eastAsia"/>
          <w:sz w:val="28"/>
        </w:rPr>
        <w:t>二〇</w:t>
      </w:r>
      <w:r w:rsidR="00B009DF" w:rsidRPr="00935B17">
        <w:rPr>
          <w:rFonts w:ascii="FangSong" w:eastAsia="FangSong" w:hAnsi="FangSong" w:hint="eastAsia"/>
          <w:sz w:val="28"/>
        </w:rPr>
        <w:t>二〇</w:t>
      </w:r>
      <w:r w:rsidRPr="00935B17">
        <w:rPr>
          <w:rFonts w:ascii="FangSong" w:eastAsia="FangSong" w:hAnsi="FangSong" w:hint="eastAsia"/>
          <w:sz w:val="28"/>
        </w:rPr>
        <w:t>年</w:t>
      </w:r>
      <w:r w:rsidR="00B009DF">
        <w:rPr>
          <w:rFonts w:ascii="FangSong" w:eastAsia="FangSong" w:hAnsi="FangSong" w:hint="eastAsia"/>
          <w:sz w:val="28"/>
        </w:rPr>
        <w:t>十</w:t>
      </w:r>
      <w:r w:rsidR="00C44E49">
        <w:rPr>
          <w:rFonts w:ascii="FangSong" w:eastAsia="FangSong" w:hAnsi="FangSong" w:hint="eastAsia"/>
          <w:sz w:val="28"/>
        </w:rPr>
        <w:t>一</w:t>
      </w:r>
      <w:r w:rsidRPr="00935B17">
        <w:rPr>
          <w:rFonts w:ascii="FangSong" w:eastAsia="FangSong" w:hAnsi="FangSong" w:hint="eastAsia"/>
          <w:sz w:val="28"/>
        </w:rPr>
        <w:t>月</w:t>
      </w:r>
      <w:r w:rsidR="00C44E49">
        <w:rPr>
          <w:rFonts w:ascii="FangSong" w:eastAsia="FangSong" w:hAnsi="FangSong" w:hint="eastAsia"/>
          <w:sz w:val="28"/>
        </w:rPr>
        <w:t>九</w:t>
      </w:r>
      <w:r w:rsidRPr="00935B17">
        <w:rPr>
          <w:rFonts w:ascii="FangSong" w:eastAsia="FangSong" w:hAnsi="FangSong" w:hint="eastAsia"/>
          <w:sz w:val="28"/>
        </w:rPr>
        <w:t>日</w:t>
      </w:r>
      <w:r w:rsidRPr="00935B17">
        <w:rPr>
          <w:rFonts w:hint="eastAsia"/>
          <w:sz w:val="28"/>
        </w:rPr>
        <w:t xml:space="preserve"> </w:t>
      </w:r>
      <w:r w:rsidRPr="00983F49">
        <w:rPr>
          <w:sz w:val="24"/>
        </w:rPr>
        <w:t xml:space="preserve">   </w:t>
      </w:r>
    </w:p>
    <w:sectPr w:rsidR="00AB390E" w:rsidRPr="00983F49" w:rsidSect="008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5569C0" w14:textId="77777777" w:rsidR="00835BE3" w:rsidRDefault="00835BE3" w:rsidP="004A7B17">
      <w:r>
        <w:separator/>
      </w:r>
    </w:p>
  </w:endnote>
  <w:endnote w:type="continuationSeparator" w:id="0">
    <w:p w14:paraId="451F5099" w14:textId="77777777" w:rsidR="00835BE3" w:rsidRDefault="00835BE3" w:rsidP="004A7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黑体">
    <w:charset w:val="86"/>
    <w:family w:val="auto"/>
    <w:pitch w:val="variable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angSong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charset w:val="86"/>
    <w:family w:val="auto"/>
    <w:pitch w:val="variable"/>
    <w:sig w:usb0="800002BF" w:usb1="38CF7CFA" w:usb2="00000016" w:usb3="00000000" w:csb0="0004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D651F" w14:textId="77777777" w:rsidR="00D868D7" w:rsidRDefault="00D868D7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33095" w14:textId="77777777" w:rsidR="00D868D7" w:rsidRDefault="00D868D7">
    <w:pPr>
      <w:pStyle w:val="a7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FDFB" w14:textId="77777777" w:rsidR="00D868D7" w:rsidRDefault="00D868D7">
    <w:pPr>
      <w:pStyle w:val="a7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D30F3" w14:textId="77777777" w:rsidR="00835BE3" w:rsidRDefault="00835BE3" w:rsidP="004A7B17">
      <w:r>
        <w:separator/>
      </w:r>
    </w:p>
  </w:footnote>
  <w:footnote w:type="continuationSeparator" w:id="0">
    <w:p w14:paraId="10B6FA10" w14:textId="77777777" w:rsidR="00835BE3" w:rsidRDefault="00835BE3" w:rsidP="004A7B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E8E8F" w14:textId="77777777" w:rsidR="00D868D7" w:rsidRDefault="00D868D7">
    <w:pPr>
      <w:pStyle w:val="a5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BD7388" w14:textId="143870D8" w:rsidR="004A7B17" w:rsidRPr="00906E18" w:rsidRDefault="00906E18" w:rsidP="00906E18">
    <w:pPr>
      <w:pStyle w:val="a5"/>
      <w:rPr>
        <w:rFonts w:ascii="FangSong" w:eastAsia="FangSong" w:hAnsi="FangSong"/>
        <w:sz w:val="21"/>
        <w:szCs w:val="21"/>
      </w:rPr>
    </w:pPr>
    <w:r w:rsidRPr="00D45487">
      <w:rPr>
        <w:rFonts w:ascii="FangSong" w:eastAsia="FangSong" w:hAnsi="FangSong" w:hint="eastAsia"/>
        <w:b/>
        <w:sz w:val="21"/>
        <w:szCs w:val="21"/>
      </w:rPr>
      <w:t>宁波一诚供应链管理有限公司</w:t>
    </w:r>
    <w:r>
      <w:rPr>
        <w:rFonts w:ascii="FangSong" w:eastAsia="FangSong" w:hAnsi="FangSong" w:hint="eastAsia"/>
        <w:b/>
        <w:sz w:val="21"/>
        <w:szCs w:val="21"/>
      </w:rPr>
      <w:t>强制</w:t>
    </w:r>
    <w:r w:rsidRPr="00FC35A4">
      <w:rPr>
        <w:rFonts w:ascii="FangSong" w:eastAsia="FangSong" w:hAnsi="FangSong" w:hint="eastAsia"/>
        <w:sz w:val="21"/>
        <w:szCs w:val="21"/>
        <w:lang w:val="zh-CN"/>
      </w:rPr>
      <w:t>清算案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4112F" w14:textId="77777777" w:rsidR="00D868D7" w:rsidRDefault="00D868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7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B17"/>
    <w:rsid w:val="000A05A4"/>
    <w:rsid w:val="0016071A"/>
    <w:rsid w:val="00183198"/>
    <w:rsid w:val="0024792B"/>
    <w:rsid w:val="00302877"/>
    <w:rsid w:val="00311702"/>
    <w:rsid w:val="00322263"/>
    <w:rsid w:val="003E2BA1"/>
    <w:rsid w:val="004A7B17"/>
    <w:rsid w:val="0056273C"/>
    <w:rsid w:val="006E2381"/>
    <w:rsid w:val="0070424B"/>
    <w:rsid w:val="00717436"/>
    <w:rsid w:val="007A5D2F"/>
    <w:rsid w:val="007C21D5"/>
    <w:rsid w:val="0082636C"/>
    <w:rsid w:val="00835BE3"/>
    <w:rsid w:val="00841A13"/>
    <w:rsid w:val="008A390C"/>
    <w:rsid w:val="00906E18"/>
    <w:rsid w:val="00921636"/>
    <w:rsid w:val="00935B17"/>
    <w:rsid w:val="00983F49"/>
    <w:rsid w:val="00A04673"/>
    <w:rsid w:val="00B009DF"/>
    <w:rsid w:val="00B22524"/>
    <w:rsid w:val="00B23F50"/>
    <w:rsid w:val="00B40E1A"/>
    <w:rsid w:val="00C44E49"/>
    <w:rsid w:val="00D868D7"/>
    <w:rsid w:val="00E87B0A"/>
    <w:rsid w:val="00EE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4888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4A7B17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paragraph" w:styleId="2">
    <w:name w:val="heading 2"/>
    <w:basedOn w:val="a"/>
    <w:next w:val="a"/>
    <w:link w:val="20"/>
    <w:uiPriority w:val="9"/>
    <w:qFormat/>
    <w:rsid w:val="004A7B1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字符"/>
    <w:basedOn w:val="a0"/>
    <w:link w:val="2"/>
    <w:uiPriority w:val="9"/>
    <w:rsid w:val="004A7B17"/>
    <w:rPr>
      <w:rFonts w:ascii="Arial" w:eastAsia="黑体" w:hAnsi="Arial" w:cs="Times New Roman"/>
      <w:b/>
      <w:bCs/>
      <w:sz w:val="32"/>
      <w:szCs w:val="32"/>
    </w:rPr>
  </w:style>
  <w:style w:type="paragraph" w:styleId="a3">
    <w:name w:val="Title"/>
    <w:basedOn w:val="a"/>
    <w:next w:val="a"/>
    <w:link w:val="a4"/>
    <w:qFormat/>
    <w:rsid w:val="004A7B17"/>
    <w:pPr>
      <w:spacing w:before="240" w:after="60"/>
      <w:jc w:val="center"/>
      <w:outlineLvl w:val="0"/>
    </w:pPr>
    <w:rPr>
      <w:rFonts w:ascii="等线 Light" w:hAnsi="等线 Light"/>
      <w:b/>
      <w:bCs/>
      <w:sz w:val="32"/>
      <w:szCs w:val="32"/>
    </w:rPr>
  </w:style>
  <w:style w:type="character" w:customStyle="1" w:styleId="a4">
    <w:name w:val="标题字符"/>
    <w:basedOn w:val="a0"/>
    <w:link w:val="a3"/>
    <w:rsid w:val="004A7B17"/>
    <w:rPr>
      <w:rFonts w:ascii="等线 Light" w:eastAsia="宋体" w:hAnsi="等线 Light" w:cs="Times New Roman"/>
      <w:b/>
      <w:bCs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4A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字符"/>
    <w:basedOn w:val="a0"/>
    <w:link w:val="a5"/>
    <w:uiPriority w:val="99"/>
    <w:rsid w:val="004A7B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A7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字符"/>
    <w:basedOn w:val="a0"/>
    <w:link w:val="a7"/>
    <w:uiPriority w:val="99"/>
    <w:rsid w:val="004A7B17"/>
    <w:rPr>
      <w:rFonts w:ascii="Times New Roman" w:eastAsia="宋体" w:hAnsi="Times New Roman" w:cs="Times New Roman"/>
      <w:sz w:val="18"/>
      <w:szCs w:val="18"/>
    </w:rPr>
  </w:style>
  <w:style w:type="character" w:styleId="a9">
    <w:name w:val="Hyperlink"/>
    <w:basedOn w:val="a0"/>
    <w:uiPriority w:val="99"/>
    <w:unhideWhenUsed/>
    <w:rsid w:val="00B40E1A"/>
    <w:rPr>
      <w:color w:val="0563C1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7174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119</Words>
  <Characters>683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User</cp:lastModifiedBy>
  <cp:revision>13</cp:revision>
  <dcterms:created xsi:type="dcterms:W3CDTF">2019-01-15T02:09:00Z</dcterms:created>
  <dcterms:modified xsi:type="dcterms:W3CDTF">2020-11-10T01:52:00Z</dcterms:modified>
</cp:coreProperties>
</file>