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宋体" w:hAnsi="宋体" w:eastAsia="宋体" w:cs="宋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回   执</w:t>
      </w:r>
    </w:p>
    <w:p>
      <w:pPr>
        <w:spacing w:line="540" w:lineRule="exact"/>
        <w:jc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540" w:lineRule="exact"/>
        <w:ind w:firstLine="560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本人/本单位已收到</w:t>
      </w:r>
      <w:r>
        <w:rPr>
          <w:rFonts w:hint="eastAsia" w:ascii="宋体" w:hAnsi="宋体" w:eastAsia="宋体" w:cs="宋体"/>
          <w:sz w:val="24"/>
          <w:szCs w:val="24"/>
        </w:rPr>
        <w:t>宁波蝶佑科技信息咨询有限公司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管理人送达的债权申报通知书，确定于2023年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14:30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宁波市鄞州区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人民法院第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九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审判庭（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宁波市鄞州区惠风西</w:t>
      </w:r>
      <w:r>
        <w:rPr>
          <w:rFonts w:hint="eastAsia" w:ascii="宋体" w:hAnsi="宋体" w:cs="宋体"/>
          <w:sz w:val="24"/>
          <w:szCs w:val="24"/>
          <w:lang w:val="en-US" w:eastAsia="zh-Hans"/>
        </w:rPr>
        <w:t>路</w:t>
      </w:r>
      <w:r>
        <w:rPr>
          <w:rFonts w:hint="eastAsia" w:ascii="宋体" w:hAnsi="宋体" w:cs="宋体"/>
          <w:sz w:val="24"/>
          <w:szCs w:val="24"/>
          <w:lang w:val="en-US" w:eastAsia="zh-CN"/>
        </w:rPr>
        <w:t>88</w:t>
      </w:r>
      <w:r>
        <w:rPr>
          <w:rFonts w:hint="eastAsia" w:ascii="宋体" w:hAnsi="宋体" w:cs="宋体"/>
          <w:sz w:val="24"/>
          <w:szCs w:val="24"/>
          <w:lang w:val="en-US" w:eastAsia="zh-Hans"/>
        </w:rPr>
        <w:t>号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）参加第</w:t>
      </w:r>
      <w:bookmarkStart w:id="0" w:name="_GoBack"/>
      <w:bookmarkEnd w:id="0"/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一次债权人会议。</w:t>
      </w:r>
    </w:p>
    <w:p>
      <w:pPr>
        <w:spacing w:line="540" w:lineRule="exact"/>
        <w:ind w:firstLine="560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540" w:lineRule="exact"/>
        <w:ind w:firstLine="560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                     </w:t>
      </w:r>
    </w:p>
    <w:p>
      <w:pPr>
        <w:spacing w:line="540" w:lineRule="exact"/>
        <w:ind w:firstLine="560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540" w:lineRule="exact"/>
        <w:ind w:firstLine="560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540" w:lineRule="exact"/>
        <w:ind w:firstLine="560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540" w:lineRule="exact"/>
        <w:ind w:firstLine="4238" w:firstLineChars="1766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签章：</w:t>
      </w:r>
    </w:p>
    <w:p>
      <w:pPr>
        <w:spacing w:line="540" w:lineRule="exact"/>
        <w:ind w:firstLine="560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                     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日期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</w:p>
    <w:p>
      <w:pPr>
        <w:spacing w:line="540" w:lineRule="exac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ascii="宋体" w:hAnsi="宋体" w:eastAsia="宋体" w:cs="宋体"/>
        <w:lang w:val="en-US" w:eastAsia="zh-Hans"/>
      </w:rPr>
    </w:pPr>
    <w:r>
      <w:rPr>
        <w:rFonts w:hint="eastAsia" w:ascii="宋体" w:hAnsi="宋体" w:eastAsia="宋体" w:cs="宋体"/>
        <w:lang w:val="en-US" w:eastAsia="zh-Hans"/>
      </w:rPr>
      <w:t>宁波蝶佑科技信息咨询有限公司破产清算案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M1YzZlZjE5MDUxZTc2MzUyY2NmZjliOTRmOWYyZmUifQ=="/>
  </w:docVars>
  <w:rsids>
    <w:rsidRoot w:val="008C195F"/>
    <w:rsid w:val="00396459"/>
    <w:rsid w:val="00484B65"/>
    <w:rsid w:val="00566649"/>
    <w:rsid w:val="007C106E"/>
    <w:rsid w:val="008A390C"/>
    <w:rsid w:val="008C195F"/>
    <w:rsid w:val="00936AD0"/>
    <w:rsid w:val="00A04673"/>
    <w:rsid w:val="00A2075D"/>
    <w:rsid w:val="00AC122E"/>
    <w:rsid w:val="00AD04BB"/>
    <w:rsid w:val="00B61733"/>
    <w:rsid w:val="00D02339"/>
    <w:rsid w:val="00E171B3"/>
    <w:rsid w:val="5E7163B2"/>
    <w:rsid w:val="5F7FE255"/>
    <w:rsid w:val="74FE762E"/>
    <w:rsid w:val="EE6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link w:val="3"/>
    <w:qFormat/>
    <w:uiPriority w:val="99"/>
    <w:rPr>
      <w:sz w:val="18"/>
      <w:szCs w:val="18"/>
    </w:rPr>
  </w:style>
  <w:style w:type="character" w:customStyle="1" w:styleId="7">
    <w:name w:val="页眉字符1"/>
    <w:basedOn w:val="5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81</Characters>
  <Lines>1</Lines>
  <Paragraphs>1</Paragraphs>
  <TotalTime>1</TotalTime>
  <ScaleCrop>false</ScaleCrop>
  <LinksUpToDate>false</LinksUpToDate>
  <CharactersWithSpaces>147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2019-01-15T18:25:00Z</dcterms:created>
  <dc:creator>Microsoft Office 用户</dc:creator>
  <cp:lastModifiedBy>姜汉哲</cp:lastModifiedBy>
  <dcterms:modified xsi:type="dcterms:W3CDTF">2023-07-21T03:09:48Z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8368B054CAEC8A5C87BDB7639BE686DB</vt:lpwstr>
  </property>
</Properties>
</file>