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440BF" w14:textId="77777777" w:rsidR="00560D27" w:rsidRPr="00560D27" w:rsidRDefault="00560D27" w:rsidP="00560D27">
      <w:pPr>
        <w:jc w:val="center"/>
        <w:rPr>
          <w:rFonts w:ascii="仿宋" w:eastAsia="仿宋" w:hAnsi="仿宋"/>
          <w:sz w:val="44"/>
          <w:szCs w:val="44"/>
          <w:lang w:val="x-none" w:eastAsia="x-none"/>
        </w:rPr>
      </w:pPr>
      <w:proofErr w:type="spellStart"/>
      <w:r w:rsidRPr="00560D27">
        <w:rPr>
          <w:rFonts w:ascii="仿宋" w:eastAsia="仿宋" w:hAnsi="仿宋" w:hint="eastAsia"/>
          <w:b/>
          <w:kern w:val="44"/>
          <w:sz w:val="44"/>
          <w:szCs w:val="44"/>
          <w:lang w:val="x-none" w:eastAsia="x-none"/>
        </w:rPr>
        <w:t>送达地址确认书</w:t>
      </w:r>
      <w:proofErr w:type="spellEnd"/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4394"/>
        <w:gridCol w:w="709"/>
        <w:gridCol w:w="3118"/>
      </w:tblGrid>
      <w:tr w:rsidR="00560D27" w:rsidRPr="00D22945" w14:paraId="3F77CBC3" w14:textId="77777777" w:rsidTr="00F370BA">
        <w:trPr>
          <w:trHeight w:val="759"/>
        </w:trPr>
        <w:tc>
          <w:tcPr>
            <w:tcW w:w="1277" w:type="dxa"/>
            <w:shd w:val="clear" w:color="auto" w:fill="auto"/>
            <w:vAlign w:val="center"/>
          </w:tcPr>
          <w:p w14:paraId="7E44A298" w14:textId="77777777" w:rsidR="00560D27" w:rsidRPr="00560D27" w:rsidRDefault="00560D27" w:rsidP="00816C50">
            <w:pPr>
              <w:tabs>
                <w:tab w:val="left" w:pos="2676"/>
              </w:tabs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560D27">
              <w:rPr>
                <w:rFonts w:ascii="仿宋" w:eastAsia="仿宋" w:hAnsi="仿宋" w:hint="eastAsia"/>
                <w:kern w:val="0"/>
                <w:sz w:val="24"/>
                <w:szCs w:val="24"/>
              </w:rPr>
              <w:t>事由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A1E9ECD" w14:textId="09AFFAE8" w:rsidR="00560D27" w:rsidRPr="00560D27" w:rsidRDefault="005C580A" w:rsidP="00816C50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5C580A">
              <w:rPr>
                <w:rFonts w:ascii="仿宋" w:eastAsia="仿宋" w:hAnsi="仿宋" w:hint="eastAsia"/>
                <w:sz w:val="24"/>
                <w:szCs w:val="24"/>
              </w:rPr>
              <w:t>宁波市东环视听器材有限公司</w:t>
            </w:r>
            <w:r w:rsidR="00560D27" w:rsidRPr="00560D27">
              <w:rPr>
                <w:rFonts w:ascii="仿宋" w:eastAsia="仿宋" w:hAnsi="仿宋" w:hint="eastAsia"/>
                <w:sz w:val="24"/>
                <w:szCs w:val="24"/>
              </w:rPr>
              <w:t>破产清算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BEE26E" w14:textId="77777777" w:rsidR="00560D27" w:rsidRPr="00560D27" w:rsidRDefault="00560D27" w:rsidP="00816C50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560D27">
              <w:rPr>
                <w:rFonts w:ascii="仿宋" w:eastAsia="仿宋" w:hAnsi="仿宋" w:hint="eastAsia"/>
                <w:kern w:val="0"/>
                <w:sz w:val="24"/>
                <w:szCs w:val="24"/>
              </w:rPr>
              <w:t>案号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D018C7E" w14:textId="4E7FB937" w:rsidR="00560D27" w:rsidRPr="00560D27" w:rsidRDefault="00560D27" w:rsidP="00BC0D53">
            <w:pPr>
              <w:jc w:val="left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560D27"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  <w:t>（</w:t>
            </w:r>
            <w:r w:rsidR="00BC0D53"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  <w:t>202</w:t>
            </w:r>
            <w:r w:rsidR="005C580A"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  <w:t>1</w:t>
            </w:r>
            <w:r w:rsidRPr="00560D27"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  <w:t>）浙02</w:t>
            </w:r>
            <w:r w:rsidRPr="00560D27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12</w:t>
            </w:r>
            <w:r w:rsidRPr="00560D27"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  <w:t>破</w:t>
            </w:r>
            <w:r w:rsidR="005C580A"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  <w:t>93</w:t>
            </w:r>
            <w:r w:rsidRPr="00560D27"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  <w:t>号</w:t>
            </w:r>
          </w:p>
        </w:tc>
      </w:tr>
      <w:tr w:rsidR="00560D27" w:rsidRPr="00D22945" w14:paraId="17D0638F" w14:textId="77777777" w:rsidTr="003F7CEB">
        <w:trPr>
          <w:trHeight w:val="1331"/>
        </w:trPr>
        <w:tc>
          <w:tcPr>
            <w:tcW w:w="1277" w:type="dxa"/>
            <w:shd w:val="clear" w:color="auto" w:fill="auto"/>
            <w:vAlign w:val="center"/>
          </w:tcPr>
          <w:p w14:paraId="71D0D9C5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560D27">
              <w:rPr>
                <w:rFonts w:ascii="仿宋" w:eastAsia="仿宋" w:hAnsi="仿宋" w:hint="eastAsia"/>
                <w:kern w:val="0"/>
                <w:sz w:val="24"/>
                <w:szCs w:val="24"/>
              </w:rPr>
              <w:t>对债权人填写送达地址确认书的告知事项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 w14:paraId="743F43EA" w14:textId="284D15CF" w:rsidR="00560D27" w:rsidRPr="00560D27" w:rsidRDefault="00BC0D53" w:rsidP="00560D27">
            <w:pPr>
              <w:spacing w:line="36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一、为便于债权人及时收到</w:t>
            </w:r>
            <w:r w:rsidR="00560D27" w:rsidRPr="00560D27">
              <w:rPr>
                <w:rFonts w:ascii="仿宋" w:eastAsia="仿宋" w:hAnsi="仿宋" w:hint="eastAsia"/>
                <w:kern w:val="0"/>
                <w:sz w:val="24"/>
                <w:szCs w:val="24"/>
              </w:rPr>
              <w:t>管理人寄送的文件以及破产财产的分配，保证破产程序顺利进行，债权人应当如实提供确切的送达地址。</w:t>
            </w:r>
          </w:p>
          <w:p w14:paraId="3A1D50D5" w14:textId="317E5B14" w:rsidR="00560D27" w:rsidRPr="00560D27" w:rsidRDefault="00BC0D53" w:rsidP="00560D27">
            <w:pPr>
              <w:spacing w:line="36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二、破产程序终结前如果送达地址有变更的，应当及时告知</w:t>
            </w:r>
            <w:r w:rsidR="00560D27" w:rsidRPr="00560D27">
              <w:rPr>
                <w:rFonts w:ascii="仿宋" w:eastAsia="仿宋" w:hAnsi="仿宋" w:hint="eastAsia"/>
                <w:kern w:val="0"/>
                <w:sz w:val="24"/>
                <w:szCs w:val="24"/>
              </w:rPr>
              <w:t>管理人。</w:t>
            </w:r>
          </w:p>
          <w:p w14:paraId="11B2D9B7" w14:textId="77777777" w:rsidR="00560D27" w:rsidRPr="00560D27" w:rsidRDefault="00560D27" w:rsidP="00560D27">
            <w:pPr>
              <w:spacing w:line="36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560D27">
              <w:rPr>
                <w:rFonts w:ascii="仿宋" w:eastAsia="仿宋" w:hAnsi="仿宋" w:hint="eastAsia"/>
                <w:kern w:val="0"/>
                <w:sz w:val="24"/>
                <w:szCs w:val="24"/>
              </w:rPr>
              <w:t>三、债权人拒不提供送达地址的，以其户籍登记、工商登记或其他依法登记、备案的住所地为送达地址。</w:t>
            </w:r>
          </w:p>
          <w:p w14:paraId="15570F42" w14:textId="529E5A4D" w:rsidR="00560D27" w:rsidRPr="00560D27" w:rsidRDefault="00BC0D53" w:rsidP="00560D27">
            <w:pPr>
              <w:spacing w:line="36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四、因债权人自己提供的送达地址不准确，或地址变更后未及时告知</w:t>
            </w:r>
            <w:r w:rsidR="00560D27" w:rsidRPr="00560D27">
              <w:rPr>
                <w:rFonts w:ascii="仿宋" w:eastAsia="仿宋" w:hAnsi="仿宋" w:hint="eastAsia"/>
                <w:kern w:val="0"/>
                <w:sz w:val="24"/>
                <w:szCs w:val="24"/>
              </w:rPr>
              <w:t>管理人，或债权人拒不提供送达地址导致文件未能被债权人实际接收的，按下列方式处理：</w:t>
            </w:r>
          </w:p>
          <w:p w14:paraId="47F11F48" w14:textId="77777777" w:rsidR="00560D27" w:rsidRPr="00560D27" w:rsidRDefault="00560D27" w:rsidP="00560D27">
            <w:pPr>
              <w:spacing w:line="36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560D27">
              <w:rPr>
                <w:rFonts w:ascii="仿宋" w:eastAsia="仿宋" w:hAnsi="仿宋" w:hint="eastAsia"/>
                <w:kern w:val="0"/>
                <w:sz w:val="24"/>
                <w:szCs w:val="24"/>
              </w:rPr>
              <w:t>（一）邮寄送达的，邮件回执上注明的退回之日视为送达之日；</w:t>
            </w:r>
          </w:p>
          <w:p w14:paraId="0849F1DD" w14:textId="3217552E" w:rsidR="00BD65A3" w:rsidRPr="00560D27" w:rsidRDefault="00560D27" w:rsidP="00560D27">
            <w:pPr>
              <w:spacing w:line="36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560D27">
              <w:rPr>
                <w:rFonts w:ascii="仿宋" w:eastAsia="仿宋" w:hAnsi="仿宋" w:hint="eastAsia"/>
                <w:kern w:val="0"/>
                <w:sz w:val="24"/>
                <w:szCs w:val="24"/>
              </w:rPr>
              <w:t>（二）直接送达的，送达人当场在送达回证上注明情况之日视为送达之日。</w:t>
            </w:r>
          </w:p>
        </w:tc>
      </w:tr>
      <w:tr w:rsidR="00560D27" w:rsidRPr="00D22945" w14:paraId="3D5BC2E5" w14:textId="77777777" w:rsidTr="003F7CEB">
        <w:trPr>
          <w:trHeight w:val="5300"/>
        </w:trPr>
        <w:tc>
          <w:tcPr>
            <w:tcW w:w="1277" w:type="dxa"/>
            <w:shd w:val="clear" w:color="auto" w:fill="auto"/>
            <w:vAlign w:val="center"/>
          </w:tcPr>
          <w:p w14:paraId="3088283C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560D27">
              <w:rPr>
                <w:rFonts w:ascii="仿宋" w:eastAsia="仿宋" w:hAnsi="仿宋" w:hint="eastAsia"/>
                <w:kern w:val="0"/>
                <w:sz w:val="24"/>
                <w:szCs w:val="24"/>
              </w:rPr>
              <w:t>债权人提供的送达地址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 w14:paraId="727C63FB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560D27">
              <w:rPr>
                <w:rFonts w:ascii="仿宋" w:eastAsia="仿宋" w:hAnsi="仿宋" w:hint="eastAsia"/>
                <w:kern w:val="0"/>
                <w:sz w:val="24"/>
                <w:szCs w:val="24"/>
              </w:rPr>
              <w:t>1.债权人确认下列地址为送达地址</w:t>
            </w:r>
          </w:p>
          <w:p w14:paraId="29147A63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560D27">
              <w:rPr>
                <w:rFonts w:ascii="仿宋" w:eastAsia="仿宋" w:hAnsi="仿宋" w:hint="eastAsia"/>
                <w:kern w:val="0"/>
                <w:sz w:val="24"/>
                <w:szCs w:val="24"/>
              </w:rPr>
              <w:t>名称：                          法定代表人：</w:t>
            </w:r>
          </w:p>
          <w:p w14:paraId="11A7F884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560D27">
              <w:rPr>
                <w:rFonts w:ascii="仿宋" w:eastAsia="仿宋" w:hAnsi="仿宋" w:hint="eastAsia"/>
                <w:kern w:val="0"/>
                <w:sz w:val="24"/>
                <w:szCs w:val="24"/>
              </w:rPr>
              <w:t>地址：                          邮编：</w:t>
            </w:r>
          </w:p>
          <w:p w14:paraId="73F59D8B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560D27">
              <w:rPr>
                <w:rFonts w:ascii="仿宋" w:eastAsia="仿宋" w:hAnsi="仿宋" w:hint="eastAsia"/>
                <w:kern w:val="0"/>
                <w:sz w:val="24"/>
                <w:szCs w:val="24"/>
              </w:rPr>
              <w:t xml:space="preserve">收件人：                        电话：                           </w:t>
            </w:r>
          </w:p>
          <w:p w14:paraId="30A9C32D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560D27">
              <w:rPr>
                <w:rFonts w:ascii="仿宋" w:eastAsia="仿宋" w:hAnsi="仿宋" w:hint="eastAsia"/>
                <w:kern w:val="0"/>
                <w:sz w:val="24"/>
                <w:szCs w:val="24"/>
              </w:rPr>
              <w:t>开户银行：</w:t>
            </w:r>
          </w:p>
          <w:p w14:paraId="7BB15B8D" w14:textId="77777777" w:rsidR="00560D27" w:rsidRPr="00560D27" w:rsidRDefault="00560D27" w:rsidP="00560D27">
            <w:pPr>
              <w:spacing w:line="400" w:lineRule="exact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560D27">
              <w:rPr>
                <w:rFonts w:ascii="仿宋" w:eastAsia="仿宋" w:hAnsi="仿宋" w:hint="eastAsia"/>
                <w:kern w:val="0"/>
                <w:sz w:val="24"/>
                <w:szCs w:val="24"/>
              </w:rPr>
              <w:t>户名：</w:t>
            </w:r>
          </w:p>
          <w:p w14:paraId="5E1237FE" w14:textId="77777777" w:rsidR="00560D27" w:rsidRPr="00560D27" w:rsidRDefault="00560D27" w:rsidP="00560D27">
            <w:pPr>
              <w:spacing w:line="400" w:lineRule="exact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560D27">
              <w:rPr>
                <w:rFonts w:ascii="仿宋" w:eastAsia="仿宋" w:hAnsi="仿宋" w:hint="eastAsia"/>
                <w:kern w:val="0"/>
                <w:sz w:val="24"/>
                <w:szCs w:val="24"/>
              </w:rPr>
              <w:t>账号：</w:t>
            </w:r>
          </w:p>
          <w:p w14:paraId="7BFAEA34" w14:textId="77777777" w:rsidR="00560D27" w:rsidRPr="00560D27" w:rsidRDefault="00560D27" w:rsidP="00560D27">
            <w:pPr>
              <w:spacing w:line="400" w:lineRule="exact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560D27">
              <w:rPr>
                <w:rFonts w:ascii="仿宋" w:eastAsia="仿宋" w:hAnsi="仿宋" w:hint="eastAsia"/>
                <w:kern w:val="0"/>
                <w:sz w:val="24"/>
                <w:szCs w:val="24"/>
              </w:rPr>
              <w:t xml:space="preserve">2.债权人委托代理人提供送达地址 </w:t>
            </w:r>
          </w:p>
          <w:p w14:paraId="63F7D269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560D27">
              <w:rPr>
                <w:rFonts w:ascii="仿宋" w:eastAsia="仿宋" w:hAnsi="仿宋" w:hint="eastAsia"/>
                <w:kern w:val="0"/>
                <w:sz w:val="24"/>
                <w:szCs w:val="24"/>
              </w:rPr>
              <w:t>代件人：                        电话：                           地址：                          邮编：</w:t>
            </w:r>
          </w:p>
          <w:p w14:paraId="354FFA5C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560D27">
              <w:rPr>
                <w:rFonts w:ascii="仿宋" w:eastAsia="仿宋" w:hAnsi="仿宋" w:hint="eastAsia"/>
                <w:kern w:val="0"/>
                <w:sz w:val="24"/>
                <w:szCs w:val="24"/>
              </w:rPr>
              <w:t>开户银行：</w:t>
            </w:r>
          </w:p>
          <w:p w14:paraId="58446AB2" w14:textId="77777777" w:rsidR="00560D27" w:rsidRPr="00560D27" w:rsidRDefault="00560D27" w:rsidP="00560D27">
            <w:pPr>
              <w:spacing w:line="400" w:lineRule="exact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560D27">
              <w:rPr>
                <w:rFonts w:ascii="仿宋" w:eastAsia="仿宋" w:hAnsi="仿宋" w:hint="eastAsia"/>
                <w:kern w:val="0"/>
                <w:sz w:val="24"/>
                <w:szCs w:val="24"/>
              </w:rPr>
              <w:t>户名：</w:t>
            </w:r>
          </w:p>
          <w:p w14:paraId="53BE0F3F" w14:textId="77777777" w:rsidR="00560D27" w:rsidRPr="00560D27" w:rsidRDefault="00560D27" w:rsidP="00560D27">
            <w:pPr>
              <w:spacing w:line="400" w:lineRule="exact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560D27">
              <w:rPr>
                <w:rFonts w:ascii="仿宋" w:eastAsia="仿宋" w:hAnsi="仿宋" w:hint="eastAsia"/>
                <w:kern w:val="0"/>
                <w:sz w:val="24"/>
                <w:szCs w:val="24"/>
              </w:rPr>
              <w:t>账号：</w:t>
            </w:r>
          </w:p>
        </w:tc>
      </w:tr>
      <w:tr w:rsidR="00560D27" w:rsidRPr="00D22945" w14:paraId="2A297A25" w14:textId="77777777" w:rsidTr="003F7CEB">
        <w:trPr>
          <w:trHeight w:val="1931"/>
        </w:trPr>
        <w:tc>
          <w:tcPr>
            <w:tcW w:w="1277" w:type="dxa"/>
            <w:shd w:val="clear" w:color="auto" w:fill="auto"/>
            <w:vAlign w:val="center"/>
          </w:tcPr>
          <w:p w14:paraId="0450B153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560D27">
              <w:rPr>
                <w:rFonts w:ascii="仿宋" w:eastAsia="仿宋" w:hAnsi="仿宋" w:hint="eastAsia"/>
                <w:kern w:val="0"/>
                <w:sz w:val="24"/>
                <w:szCs w:val="24"/>
              </w:rPr>
              <w:t>债权人对送达地址的确认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 w14:paraId="26AF605F" w14:textId="00216B7C" w:rsidR="00560D27" w:rsidRPr="00560D27" w:rsidRDefault="00560D27" w:rsidP="00560D27">
            <w:pPr>
              <w:spacing w:line="40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560D27">
              <w:rPr>
                <w:rFonts w:ascii="仿宋" w:eastAsia="仿宋" w:hAnsi="仿宋" w:hint="eastAsia"/>
                <w:kern w:val="0"/>
                <w:sz w:val="24"/>
                <w:szCs w:val="24"/>
              </w:rPr>
              <w:t xml:space="preserve">    </w:t>
            </w:r>
            <w:r w:rsidR="00BC0D53">
              <w:rPr>
                <w:rFonts w:ascii="仿宋" w:eastAsia="仿宋" w:hAnsi="仿宋" w:hint="eastAsia"/>
                <w:kern w:val="0"/>
                <w:sz w:val="24"/>
                <w:szCs w:val="24"/>
              </w:rPr>
              <w:t>我已经阅读了</w:t>
            </w:r>
            <w:r w:rsidRPr="00560D27">
              <w:rPr>
                <w:rFonts w:ascii="仿宋" w:eastAsia="仿宋" w:hAnsi="仿宋" w:hint="eastAsia"/>
                <w:kern w:val="0"/>
                <w:sz w:val="24"/>
                <w:szCs w:val="24"/>
              </w:rPr>
              <w:t>管理人对债权人填写送达地址确认书的告知事项，并保证上述送达地址及联系方式是准确、有效的。</w:t>
            </w:r>
          </w:p>
          <w:p w14:paraId="3110DE3A" w14:textId="77777777" w:rsidR="00560D27" w:rsidRPr="00560D27" w:rsidRDefault="00560D27" w:rsidP="00560D27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6F2A1602" w14:textId="77777777" w:rsidR="00560D27" w:rsidRPr="00560D27" w:rsidRDefault="00560D27" w:rsidP="00560D27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  <w:szCs w:val="24"/>
                <w:u w:val="single"/>
              </w:rPr>
            </w:pPr>
            <w:r w:rsidRPr="00560D27">
              <w:rPr>
                <w:rFonts w:ascii="仿宋" w:eastAsia="仿宋" w:hAnsi="仿宋" w:hint="eastAsia"/>
                <w:kern w:val="0"/>
                <w:sz w:val="24"/>
                <w:szCs w:val="24"/>
              </w:rPr>
              <w:t>债权人签名或盖章：</w:t>
            </w:r>
            <w:r w:rsidRPr="00560D27">
              <w:rPr>
                <w:rFonts w:ascii="仿宋" w:eastAsia="仿宋" w:hAnsi="仿宋" w:hint="eastAsia"/>
                <w:kern w:val="0"/>
                <w:sz w:val="24"/>
                <w:szCs w:val="24"/>
                <w:u w:val="single"/>
              </w:rPr>
              <w:t xml:space="preserve">                    </w:t>
            </w:r>
          </w:p>
          <w:p w14:paraId="3C9B3ABF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560D27">
              <w:rPr>
                <w:rFonts w:ascii="仿宋" w:eastAsia="仿宋" w:hAnsi="仿宋" w:hint="eastAsia"/>
                <w:kern w:val="0"/>
                <w:sz w:val="24"/>
                <w:szCs w:val="24"/>
              </w:rPr>
              <w:t xml:space="preserve">                                             年   月   日</w:t>
            </w:r>
          </w:p>
        </w:tc>
      </w:tr>
      <w:tr w:rsidR="00560D27" w:rsidRPr="00D22945" w14:paraId="2698D581" w14:textId="77777777" w:rsidTr="003F7CEB">
        <w:trPr>
          <w:trHeight w:val="1051"/>
        </w:trPr>
        <w:tc>
          <w:tcPr>
            <w:tcW w:w="1277" w:type="dxa"/>
            <w:shd w:val="clear" w:color="auto" w:fill="auto"/>
            <w:vAlign w:val="center"/>
          </w:tcPr>
          <w:p w14:paraId="143F9F3B" w14:textId="77777777" w:rsidR="00560D27" w:rsidRPr="00560D27" w:rsidRDefault="00560D27" w:rsidP="00816C50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560D27">
              <w:rPr>
                <w:rFonts w:ascii="仿宋" w:eastAsia="仿宋" w:hAnsi="仿宋"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 w14:paraId="67CC6057" w14:textId="77777777" w:rsidR="00560D27" w:rsidRPr="00560D27" w:rsidRDefault="00560D27" w:rsidP="00816C50">
            <w:pPr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</w:tbl>
    <w:p w14:paraId="50437EEB" w14:textId="77777777" w:rsidR="00AB390E" w:rsidRPr="00560D27" w:rsidRDefault="00023D86"/>
    <w:sectPr w:rsidR="00AB390E" w:rsidRPr="00560D27">
      <w:headerReference w:type="default" r:id="rId6"/>
      <w:pgSz w:w="11906" w:h="16838"/>
      <w:pgMar w:top="1021" w:right="1588" w:bottom="102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6F7A0" w14:textId="77777777" w:rsidR="00023D86" w:rsidRDefault="00023D86" w:rsidP="00560D27">
      <w:r>
        <w:separator/>
      </w:r>
    </w:p>
  </w:endnote>
  <w:endnote w:type="continuationSeparator" w:id="0">
    <w:p w14:paraId="641A090E" w14:textId="77777777" w:rsidR="00023D86" w:rsidRDefault="00023D86" w:rsidP="00560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FB72B" w14:textId="77777777" w:rsidR="00023D86" w:rsidRDefault="00023D86" w:rsidP="00560D27">
      <w:r>
        <w:separator/>
      </w:r>
    </w:p>
  </w:footnote>
  <w:footnote w:type="continuationSeparator" w:id="0">
    <w:p w14:paraId="7EF8A456" w14:textId="77777777" w:rsidR="00023D86" w:rsidRDefault="00023D86" w:rsidP="00560D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7237A" w14:textId="64F9F8B3" w:rsidR="009A4941" w:rsidRPr="00560D27" w:rsidRDefault="005C580A" w:rsidP="009A4941">
    <w:pPr>
      <w:pStyle w:val="a3"/>
      <w:pBdr>
        <w:bottom w:val="single" w:sz="4" w:space="0" w:color="auto"/>
      </w:pBdr>
      <w:rPr>
        <w:rFonts w:ascii="仿宋" w:eastAsia="仿宋" w:hAnsi="仿宋"/>
        <w:sz w:val="21"/>
        <w:szCs w:val="21"/>
      </w:rPr>
    </w:pPr>
    <w:r w:rsidRPr="005C580A">
      <w:rPr>
        <w:rFonts w:ascii="仿宋" w:eastAsia="仿宋" w:hAnsi="仿宋" w:hint="eastAsia"/>
        <w:sz w:val="21"/>
        <w:szCs w:val="21"/>
      </w:rPr>
      <w:t>宁波市东环视听器材有限公司</w:t>
    </w:r>
    <w:r w:rsidR="004A79A1" w:rsidRPr="00560D27">
      <w:rPr>
        <w:rFonts w:ascii="仿宋" w:eastAsia="仿宋" w:hAnsi="仿宋" w:hint="eastAsia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D27"/>
    <w:rsid w:val="00023D86"/>
    <w:rsid w:val="003227E7"/>
    <w:rsid w:val="003F7CEB"/>
    <w:rsid w:val="004A79A1"/>
    <w:rsid w:val="00560D27"/>
    <w:rsid w:val="005C580A"/>
    <w:rsid w:val="007D4CD2"/>
    <w:rsid w:val="008A390C"/>
    <w:rsid w:val="008E0BE7"/>
    <w:rsid w:val="00A04673"/>
    <w:rsid w:val="00A51BEE"/>
    <w:rsid w:val="00B02A60"/>
    <w:rsid w:val="00BC0D53"/>
    <w:rsid w:val="00BD65A3"/>
    <w:rsid w:val="00F3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5EB1D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60D27"/>
    <w:pPr>
      <w:widowControl w:val="0"/>
      <w:jc w:val="both"/>
    </w:pPr>
    <w:rPr>
      <w:rFonts w:ascii="Times New Roman" w:eastAsia="宋体" w:hAnsi="Times New Roman" w:cs="Times New Roman"/>
      <w:sz w:val="21"/>
      <w:szCs w:val="20"/>
    </w:rPr>
  </w:style>
  <w:style w:type="paragraph" w:styleId="1">
    <w:name w:val="heading 1"/>
    <w:basedOn w:val="a"/>
    <w:next w:val="a"/>
    <w:link w:val="10"/>
    <w:uiPriority w:val="9"/>
    <w:qFormat/>
    <w:rsid w:val="00560D27"/>
    <w:pPr>
      <w:keepNext/>
      <w:keepLines/>
      <w:spacing w:before="340" w:after="330" w:line="576" w:lineRule="auto"/>
      <w:outlineLvl w:val="0"/>
    </w:pPr>
    <w:rPr>
      <w:b/>
      <w:kern w:val="44"/>
      <w:sz w:val="4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60D27"/>
    <w:rPr>
      <w:rFonts w:ascii="Times New Roman" w:eastAsia="宋体" w:hAnsi="Times New Roman" w:cs="Times New Roman"/>
      <w:b/>
      <w:kern w:val="44"/>
      <w:sz w:val="44"/>
      <w:szCs w:val="20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560D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60D2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60D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60D2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滕春天</cp:lastModifiedBy>
  <cp:revision>7</cp:revision>
  <dcterms:created xsi:type="dcterms:W3CDTF">2019-01-15T02:39:00Z</dcterms:created>
  <dcterms:modified xsi:type="dcterms:W3CDTF">2021-12-31T07:05:00Z</dcterms:modified>
</cp:coreProperties>
</file>